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E233FB" w14:textId="77777777" w:rsidR="00C437D3" w:rsidRDefault="006C6EF5">
      <w:pPr>
        <w:spacing w:after="0" w:line="240" w:lineRule="auto"/>
        <w:rPr>
          <w:rFonts w:ascii="Calibri" w:hAnsi="Calibri"/>
          <w:color w:val="FF0000"/>
          <w:sz w:val="24"/>
          <w:szCs w:val="24"/>
        </w:rPr>
      </w:pPr>
      <w:r>
        <w:rPr>
          <w:noProof/>
          <w:lang w:eastAsia="el-GR"/>
        </w:rPr>
        <mc:AlternateContent>
          <mc:Choice Requires="wps">
            <w:drawing>
              <wp:anchor distT="0" distB="0" distL="114300" distR="114300" simplePos="0" relativeHeight="251657728" behindDoc="0" locked="0" layoutInCell="1" allowOverlap="1" wp14:anchorId="05CCD1E9"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72A6659" w14:textId="77777777" w:rsidR="00C437D3" w:rsidRDefault="006C6EF5">
                            <w:pPr>
                              <w:spacing w:after="0" w:line="240" w:lineRule="auto"/>
                              <w:jc w:val="center"/>
                              <w:rPr>
                                <w:color w:val="333399"/>
                                <w:sz w:val="24"/>
                                <w:szCs w:val="24"/>
                                <w:lang w:val="en-US"/>
                              </w:rPr>
                            </w:pPr>
                            <w:r>
                              <w:rPr>
                                <w:noProof/>
                                <w:color w:val="333399"/>
                                <w:sz w:val="24"/>
                                <w:szCs w:val="24"/>
                                <w:lang w:eastAsia="el-GR"/>
                              </w:rPr>
                              <w:drawing>
                                <wp:inline distT="0" distB="0" distL="0" distR="0" wp14:anchorId="5D8DE793" wp14:editId="07777777">
                                  <wp:extent cx="409575" cy="409575"/>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C437D3" w:rsidRDefault="006C6EF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C437D3" w:rsidRDefault="006C6EF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C437D3" w:rsidRDefault="006C6EF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C437D3" w:rsidRDefault="006C6EF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6B6CC1D3">
              <v:shape id="_x0000_s1026" style="position:absolute;left:0pt;margin-left:0pt;margin-top:-5.35pt;height:89.8pt;width:208.1pt;z-index:251660288;mso-width-relative:page;mso-height-relative:page;" coordsize="21600,21600" o:spid="_x0000_s1026" filled="t" fillcolor="#FFFFFF" stroked="f" o:spt="202" type="#_x0000_t202" o:gfxdata="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pTPcLYAAAACAEAAA8AAAAAAAAA&#10;AQAgAAAAIgAAAGRycy9kb3ducmV2LnhtbFBLAQIUABQAAAAIAIdO4kACJ3vREQIAAC4EAAAOAAAA&#10;AAAAAAEAIAAAACcBAABkcnMvZTJvRG9jLnhtbFBLBQYAAAAABgAGAFkBAACqBQAAAAA=&#10;">
                <v:fill on="t" focussize="0,0"/>
                <v:stroke on="f"/>
                <v:imagedata o:title=""/>
                <o:lock v:ext="edit" aspectratio="f"/>
                <v:textbox inset="0mm,0mm,0mm,0mm">
                  <w:txbxContent>
                    <w:p w14:paraId="0A37501D" wp14:textId="77777777">
                      <w:pPr>
                        <w:spacing w:after="0" w:line="240" w:lineRule="auto"/>
                        <w:jc w:val="center"/>
                        <w:rPr>
                          <w:color w:val="333399"/>
                          <w:sz w:val="24"/>
                          <w:szCs w:val="24"/>
                          <w:lang w:val="en-US"/>
                        </w:rPr>
                      </w:pPr>
                      <w:r>
                        <w:rPr>
                          <w:color w:val="333399"/>
                          <w:sz w:val="24"/>
                          <w:szCs w:val="24"/>
                          <w:lang w:val="en-US"/>
                        </w:rPr>
                        <w:drawing>
                          <wp:inline xmlns:wp14="http://schemas.microsoft.com/office/word/2010/wordprocessingDrawing" distT="0" distB="0" distL="0" distR="0" wp14:anchorId="558A1F1A" wp14:editId="7777777">
                            <wp:extent cx="409575" cy="409575"/>
                            <wp:effectExtent l="0" t="0" r="0" b="0"/>
                            <wp:docPr id="2007338606"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Pr>
          <w:rFonts w:ascii="Calibri" w:hAnsi="Calibri"/>
          <w:color w:val="FF0000"/>
          <w:sz w:val="24"/>
          <w:szCs w:val="24"/>
        </w:rPr>
        <w:t xml:space="preserve"> </w:t>
      </w:r>
    </w:p>
    <w:p w14:paraId="5DAB6C7B" w14:textId="77777777" w:rsidR="00C437D3" w:rsidRDefault="00C437D3">
      <w:pPr>
        <w:spacing w:after="0" w:line="240" w:lineRule="auto"/>
        <w:jc w:val="center"/>
        <w:rPr>
          <w:rFonts w:ascii="Calibri" w:hAnsi="Calibri"/>
          <w:sz w:val="24"/>
          <w:szCs w:val="24"/>
        </w:rPr>
      </w:pPr>
    </w:p>
    <w:p w14:paraId="02EB378F" w14:textId="77777777" w:rsidR="00C437D3" w:rsidRDefault="00C437D3">
      <w:pPr>
        <w:spacing w:after="0" w:line="240" w:lineRule="auto"/>
        <w:ind w:left="-284"/>
        <w:jc w:val="center"/>
        <w:rPr>
          <w:rFonts w:ascii="Calibri" w:hAnsi="Calibri"/>
          <w:sz w:val="24"/>
          <w:szCs w:val="24"/>
        </w:rPr>
      </w:pPr>
    </w:p>
    <w:p w14:paraId="6A05A809" w14:textId="77777777" w:rsidR="00C437D3" w:rsidRDefault="00C437D3">
      <w:pPr>
        <w:spacing w:before="60" w:after="0" w:line="240" w:lineRule="auto"/>
        <w:jc w:val="center"/>
        <w:rPr>
          <w:rFonts w:ascii="Calibri" w:hAnsi="Calibri"/>
          <w:sz w:val="24"/>
          <w:szCs w:val="24"/>
        </w:rPr>
      </w:pPr>
    </w:p>
    <w:p w14:paraId="5A39BBE3" w14:textId="77777777" w:rsidR="00C437D3" w:rsidRDefault="00C437D3">
      <w:pPr>
        <w:spacing w:after="0" w:line="240" w:lineRule="auto"/>
        <w:jc w:val="center"/>
        <w:rPr>
          <w:rFonts w:ascii="Calibri" w:hAnsi="Calibri"/>
          <w:sz w:val="24"/>
          <w:szCs w:val="24"/>
        </w:rPr>
      </w:pPr>
    </w:p>
    <w:p w14:paraId="60C9143F" w14:textId="77777777" w:rsidR="00C437D3" w:rsidRDefault="006C6EF5">
      <w:pPr>
        <w:spacing w:after="0" w:line="240" w:lineRule="auto"/>
        <w:jc w:val="center"/>
        <w:rPr>
          <w:rFonts w:ascii="Calibri" w:hAnsi="Calibri"/>
          <w:sz w:val="24"/>
          <w:szCs w:val="24"/>
        </w:rPr>
      </w:pPr>
      <w:r>
        <w:rPr>
          <w:noProof/>
          <w:lang w:eastAsia="el-GR"/>
        </w:rPr>
        <mc:AlternateContent>
          <mc:Choice Requires="wps">
            <w:drawing>
              <wp:anchor distT="0" distB="0" distL="114300" distR="114300" simplePos="0" relativeHeight="251656704" behindDoc="0" locked="0" layoutInCell="1" allowOverlap="1" wp14:anchorId="40F6C260"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wps:spPr>
                      <wps:txbx>
                        <w:txbxContent>
                          <w:p w14:paraId="19B43E4E" w14:textId="77777777" w:rsidR="00C437D3" w:rsidRDefault="006C6EF5">
                            <w:r>
                              <w:rPr>
                                <w:color w:val="4F81BD"/>
                                <w:sz w:val="20"/>
                                <w:szCs w:val="20"/>
                              </w:rPr>
                              <w:t xml:space="preserve">                                   </w:t>
                            </w:r>
                          </w:p>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F3B48F">
              <v:shape id="Text Box 2" style="position:absolute;left:0pt;margin-left:-0.85pt;margin-top:5.05pt;height:19.7pt;width:209pt;z-index:251659264;mso-width-relative:page;mso-height-relative:page;" coordsize="21600,21600" o:spid="_x0000_s1026" filled="t" fillcolor="#FFFFFF" stroked="f" o:spt="202" type="#_x0000_t202" o:gfxdata="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2LFtYAAAAIAQAA&#10;DwAAAAAAAAABACAAAAAiAAAAZHJzL2Rvd25yZXYueG1sUEsBAhQAFAAAAAgAh07iQLNOEk8bAgAA&#10;PQQAAA4AAAAAAAAAAQAgAAAAJQEAAGRycy9lMm9Eb2MueG1sUEsFBgAAAAAGAAYAWQEAALIFAAAA&#10;AA==&#10;">
                <v:fill on="t" focussize="0,0"/>
                <v:stroke on="f"/>
                <v:imagedata o:title=""/>
                <o:lock v:ext="edit" aspectratio="f"/>
                <v:textbox>
                  <w:txbxContent>
                    <w:p w14:paraId="76CEEE01" wp14:textId="77777777">
                      <w:r>
                        <w:rPr>
                          <w:color w:val="4F81BD"/>
                          <w:sz w:val="20"/>
                          <w:szCs w:val="20"/>
                        </w:rPr>
                        <w:t xml:space="preserve">                                   </w:t>
                      </w:r>
                    </w:p>
                  </w:txbxContent>
                </v:textbox>
              </v:shape>
            </w:pict>
          </mc:Fallback>
        </mc:AlternateContent>
      </w:r>
    </w:p>
    <w:p w14:paraId="01E64043" w14:textId="77777777" w:rsidR="00C437D3" w:rsidRDefault="006C6EF5">
      <w:pPr>
        <w:spacing w:after="0" w:line="240" w:lineRule="auto"/>
        <w:rPr>
          <w:rFonts w:ascii="Calibri" w:hAnsi="Calibri"/>
          <w:sz w:val="24"/>
          <w:szCs w:val="24"/>
        </w:rPr>
      </w:pPr>
      <w:r>
        <w:rPr>
          <w:noProof/>
          <w:lang w:eastAsia="el-GR"/>
        </w:rPr>
        <mc:AlternateContent>
          <mc:Choice Requires="wps">
            <w:drawing>
              <wp:anchor distT="0" distB="0" distL="114300" distR="114300" simplePos="0" relativeHeight="251658752" behindDoc="0" locked="0" layoutInCell="1" allowOverlap="1" wp14:anchorId="136D14AF"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wps:spPr>
                      <wps:txbx>
                        <w:txbxContent>
                          <w:p w14:paraId="41C8F396" w14:textId="77777777" w:rsidR="00C437D3" w:rsidRDefault="00C437D3">
                            <w:pPr>
                              <w:spacing w:after="0" w:line="240" w:lineRule="auto"/>
                              <w:jc w:val="center"/>
                              <w:rPr>
                                <w:color w:val="4F81BD"/>
                                <w:sz w:val="20"/>
                                <w:szCs w:val="20"/>
                              </w:rPr>
                            </w:pPr>
                          </w:p>
                          <w:p w14:paraId="72A3D3EC" w14:textId="77777777" w:rsidR="00C437D3" w:rsidRDefault="00C437D3"/>
                        </w:txbxContent>
                      </wps:txbx>
                      <wps:bodyPr rot="0" vert="horz" wrap="square" lIns="91440" tIns="45720" rIns="91440" bIns="45720" anchor="t" anchorCtr="0" upright="1">
                        <a:noAutofit/>
                      </wps:bodyPr>
                    </wps:wsp>
                  </a:graphicData>
                </a:graphic>
              </wp:anchor>
            </w:drawing>
          </mc:Choice>
          <mc:Fallback xmlns:wp14="http://schemas.microsoft.com/office/word/2010/wordml" xmlns:a14="http://schemas.microsoft.com/office/drawing/2010/main" xmlns:pic="http://schemas.openxmlformats.org/drawingml/2006/picture" xmlns:a="http://schemas.openxmlformats.org/drawingml/2006/main" xmlns:wpsCustomData="http://www.wps.cn/officeDocument/2013/wpsCustomData">
            <w:pict w14:anchorId="35B3B417">
              <v:shape id="Text Box 3" style="position:absolute;left:0pt;margin-left:0pt;margin-top:12.55pt;height:19.65pt;width:208.1pt;z-index:251660288;mso-width-relative:page;mso-height-relative:page;" coordsize="21600,21600" o:spid="_x0000_s1026" filled="t" fillcolor="#FFFFFF" stroked="f" o:spt="202" type="#_x0000_t202" o:gfxdata="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Y4q+1QAAAAYBAAAP&#10;AAAAAAAAAAEAIAAAACIAAABkcnMvZG93bnJldi54bWxQSwECFAAUAAAACACHTuJA346opRsCAAA9&#10;BAAADgAAAAAAAAABACAAAAAkAQAAZHJzL2Uyb0RvYy54bWxQSwUGAAAAAAYABgBZAQAAsQUAAAAA&#10;">
                <v:fill on="t" focussize="0,0"/>
                <v:stroke on="f"/>
                <v:imagedata o:title=""/>
                <o:lock v:ext="edit" aspectratio="f"/>
                <v:textbox>
                  <w:txbxContent>
                    <w:p w14:paraId="0D0B940D" wp14:textId="77777777">
                      <w:pPr>
                        <w:spacing w:after="0" w:line="240" w:lineRule="auto"/>
                        <w:jc w:val="center"/>
                        <w:rPr>
                          <w:color w:val="4F81BD"/>
                          <w:sz w:val="20"/>
                          <w:szCs w:val="20"/>
                        </w:rPr>
                      </w:pPr>
                    </w:p>
                    <w:p w14:paraId="0E27B00A" wp14:textId="77777777"/>
                  </w:txbxContent>
                </v:textbox>
              </v:shape>
            </w:pict>
          </mc:Fallback>
        </mc:AlternateContent>
      </w:r>
    </w:p>
    <w:p w14:paraId="60061E4C" w14:textId="77777777" w:rsidR="00C437D3" w:rsidRDefault="00C437D3">
      <w:pPr>
        <w:spacing w:after="0" w:line="240" w:lineRule="auto"/>
        <w:jc w:val="center"/>
        <w:rPr>
          <w:rFonts w:ascii="Calibri" w:hAnsi="Calibri"/>
          <w:sz w:val="24"/>
          <w:szCs w:val="24"/>
        </w:rPr>
      </w:pPr>
    </w:p>
    <w:p w14:paraId="44EAFD9C" w14:textId="77777777" w:rsidR="00C437D3" w:rsidRDefault="006C6EF5">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321D4640" w14:textId="77777777" w:rsidR="00C437D3" w:rsidRDefault="006C6EF5" w:rsidP="56226772">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20 Απριλίου 2021</w:t>
      </w:r>
    </w:p>
    <w:p w14:paraId="4B94D5A5" w14:textId="77777777" w:rsidR="00C437D3" w:rsidRDefault="00C437D3">
      <w:pPr>
        <w:pStyle w:val="a5"/>
        <w:framePr w:wrap="auto" w:yAlign="inline"/>
        <w:jc w:val="center"/>
        <w:rPr>
          <w:rFonts w:ascii="Calibri" w:hAnsi="Calibri" w:cs="Palatino"/>
          <w:b/>
          <w:sz w:val="24"/>
          <w:szCs w:val="24"/>
        </w:rPr>
      </w:pPr>
    </w:p>
    <w:p w14:paraId="3DEEC669" w14:textId="53A4996F" w:rsidR="00C437D3" w:rsidRDefault="00C437D3" w:rsidP="3DA6138C">
      <w:pPr>
        <w:pStyle w:val="a5"/>
        <w:framePr w:wrap="auto" w:yAlign="inline"/>
        <w:jc w:val="center"/>
        <w:rPr>
          <w:rFonts w:ascii="Calibri" w:hAnsi="Calibri" w:cs="Palatino"/>
          <w:b/>
          <w:bCs/>
          <w:sz w:val="24"/>
          <w:szCs w:val="24"/>
        </w:rPr>
      </w:pPr>
    </w:p>
    <w:p w14:paraId="345E71CE" w14:textId="6B26278F" w:rsidR="7187D588" w:rsidRDefault="7187D588" w:rsidP="7187D588">
      <w:pPr>
        <w:jc w:val="center"/>
        <w:rPr>
          <w:rFonts w:asciiTheme="minorHAnsi" w:eastAsiaTheme="minorEastAsia" w:hAnsiTheme="minorHAnsi" w:cstheme="minorBidi"/>
          <w:b/>
          <w:bCs/>
          <w:color w:val="000000" w:themeColor="text1"/>
          <w:sz w:val="24"/>
          <w:szCs w:val="24"/>
        </w:rPr>
      </w:pPr>
      <w:r w:rsidRPr="7187D588">
        <w:rPr>
          <w:rFonts w:asciiTheme="minorHAnsi" w:eastAsiaTheme="minorEastAsia" w:hAnsiTheme="minorHAnsi" w:cstheme="minorBidi"/>
          <w:b/>
          <w:bCs/>
          <w:color w:val="000000" w:themeColor="text1"/>
          <w:sz w:val="24"/>
          <w:szCs w:val="24"/>
        </w:rPr>
        <w:t>Δήλωση της Υπουργού Πολιτισμού και Αθλητισμού Λίνας Μενδώνη</w:t>
      </w:r>
    </w:p>
    <w:p w14:paraId="25A4313E" w14:textId="734B8E71" w:rsidR="7187D588" w:rsidRDefault="7187D588" w:rsidP="7187D588">
      <w:pPr>
        <w:jc w:val="both"/>
        <w:rPr>
          <w:rFonts w:asciiTheme="minorHAnsi" w:eastAsiaTheme="minorEastAsia" w:hAnsiTheme="minorHAnsi" w:cstheme="minorBidi"/>
          <w:color w:val="000000" w:themeColor="text1"/>
          <w:sz w:val="24"/>
          <w:szCs w:val="24"/>
        </w:rPr>
      </w:pPr>
      <w:r w:rsidRPr="7187D588">
        <w:rPr>
          <w:rFonts w:asciiTheme="minorHAnsi" w:eastAsiaTheme="minorEastAsia" w:hAnsiTheme="minorHAnsi" w:cstheme="minorBidi"/>
          <w:color w:val="000000" w:themeColor="text1"/>
          <w:sz w:val="24"/>
          <w:szCs w:val="24"/>
        </w:rPr>
        <w:t>«Η τομέαρχης Πολιτισμού του  ΣΥΡΙΖΑ  Σία Αναγνωστοπούλου, χωρίς να έχει υπόψη της τα πραγματικά δεδομένα του ατυχήματος το οποίο συνέβη  σε άτομο με ειδικές ανάγκες, την Κυριακή 18 Απριλίου, στα Προπύλαια της Ακροπόλεως, στο ξύλινο deck, προβαίνει σε δηλώσεις. Είναι λυπηρό ότι ο ΣΥΡΙΖΑ  εκμεταλλεύεται το συγκεκριμένο  ατύχημα,  προκειμένου να αρθρώσει αντιπολιτευτικό λόγο».</w:t>
      </w:r>
    </w:p>
    <w:p w14:paraId="4320F966" w14:textId="694EB21D" w:rsidR="7187D588" w:rsidRDefault="7187D588" w:rsidP="7187D588">
      <w:pPr>
        <w:spacing w:after="160" w:line="360" w:lineRule="auto"/>
        <w:jc w:val="both"/>
        <w:rPr>
          <w:color w:val="000000" w:themeColor="text1"/>
        </w:rPr>
      </w:pPr>
    </w:p>
    <w:p w14:paraId="118A8FFB" w14:textId="43B68FCA" w:rsidR="3DA6138C" w:rsidRDefault="3DA6138C" w:rsidP="3DA6138C">
      <w:pPr>
        <w:jc w:val="both"/>
      </w:pPr>
    </w:p>
    <w:sectPr w:rsidR="3DA6138C">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AB4BB" w14:textId="77777777" w:rsidR="006C6EF5" w:rsidRDefault="006C6EF5">
      <w:pPr>
        <w:spacing w:line="240" w:lineRule="auto"/>
      </w:pPr>
      <w:r>
        <w:separator/>
      </w:r>
    </w:p>
  </w:endnote>
  <w:endnote w:type="continuationSeparator" w:id="0">
    <w:p w14:paraId="296C7311" w14:textId="77777777" w:rsidR="006C6EF5" w:rsidRDefault="006C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Courier New"/>
    <w:charset w:val="00"/>
    <w:family w:val="swiss"/>
    <w:pitch w:val="default"/>
    <w:sig w:usb0="00000000" w:usb1="00000000" w:usb2="00000000" w:usb3="00000000" w:csb0="000001B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sig w:usb0="00000000" w:usb1="00000000" w:usb2="14600000" w:usb3="00000000" w:csb0="00000193" w:csb1="00000000"/>
  </w:font>
  <w:font w:name="Yu Mincho">
    <w:altName w:val="游明朝"/>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3057" w14:textId="77777777" w:rsidR="006C6EF5" w:rsidRDefault="006C6EF5">
      <w:pPr>
        <w:spacing w:after="0" w:line="240" w:lineRule="auto"/>
      </w:pPr>
      <w:r>
        <w:separator/>
      </w:r>
    </w:p>
  </w:footnote>
  <w:footnote w:type="continuationSeparator" w:id="0">
    <w:p w14:paraId="08777B06" w14:textId="77777777" w:rsidR="006C6EF5" w:rsidRDefault="006C6E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81"/>
    <w:rsid w:val="00010CBA"/>
    <w:rsid w:val="0001440A"/>
    <w:rsid w:val="00032C30"/>
    <w:rsid w:val="000677F7"/>
    <w:rsid w:val="00083F0C"/>
    <w:rsid w:val="000918E8"/>
    <w:rsid w:val="000970E7"/>
    <w:rsid w:val="000D6ADC"/>
    <w:rsid w:val="000D71EA"/>
    <w:rsid w:val="001138FC"/>
    <w:rsid w:val="00133971"/>
    <w:rsid w:val="00153501"/>
    <w:rsid w:val="001A3240"/>
    <w:rsid w:val="001A5FD4"/>
    <w:rsid w:val="001D06C0"/>
    <w:rsid w:val="001D0A92"/>
    <w:rsid w:val="001D61A2"/>
    <w:rsid w:val="00225884"/>
    <w:rsid w:val="00257E81"/>
    <w:rsid w:val="00272DEB"/>
    <w:rsid w:val="002751E8"/>
    <w:rsid w:val="00293823"/>
    <w:rsid w:val="002E6C9D"/>
    <w:rsid w:val="00314875"/>
    <w:rsid w:val="00341E14"/>
    <w:rsid w:val="00374D34"/>
    <w:rsid w:val="003C5CD9"/>
    <w:rsid w:val="004026E8"/>
    <w:rsid w:val="004461E2"/>
    <w:rsid w:val="004635B4"/>
    <w:rsid w:val="004640A4"/>
    <w:rsid w:val="00470BEC"/>
    <w:rsid w:val="00482CCF"/>
    <w:rsid w:val="004C364F"/>
    <w:rsid w:val="004F2DB6"/>
    <w:rsid w:val="00500CD9"/>
    <w:rsid w:val="00565EB3"/>
    <w:rsid w:val="00566B5E"/>
    <w:rsid w:val="005A4A4D"/>
    <w:rsid w:val="005B0B86"/>
    <w:rsid w:val="005C328C"/>
    <w:rsid w:val="00616D7A"/>
    <w:rsid w:val="0066042E"/>
    <w:rsid w:val="0066515C"/>
    <w:rsid w:val="0066521E"/>
    <w:rsid w:val="006747D8"/>
    <w:rsid w:val="00693C5C"/>
    <w:rsid w:val="006C492F"/>
    <w:rsid w:val="006C6EF5"/>
    <w:rsid w:val="006F6847"/>
    <w:rsid w:val="00713659"/>
    <w:rsid w:val="007547EC"/>
    <w:rsid w:val="007730A0"/>
    <w:rsid w:val="00784C23"/>
    <w:rsid w:val="00785ADE"/>
    <w:rsid w:val="007A5D89"/>
    <w:rsid w:val="007B65CA"/>
    <w:rsid w:val="007C61A7"/>
    <w:rsid w:val="007E46ED"/>
    <w:rsid w:val="00801EAB"/>
    <w:rsid w:val="0084248C"/>
    <w:rsid w:val="00867CF0"/>
    <w:rsid w:val="008804BF"/>
    <w:rsid w:val="00897117"/>
    <w:rsid w:val="008B6C5A"/>
    <w:rsid w:val="009520EB"/>
    <w:rsid w:val="00955FCB"/>
    <w:rsid w:val="00963A8F"/>
    <w:rsid w:val="0096713D"/>
    <w:rsid w:val="009A6A5F"/>
    <w:rsid w:val="009B415C"/>
    <w:rsid w:val="009D124F"/>
    <w:rsid w:val="00A22555"/>
    <w:rsid w:val="00A36D3D"/>
    <w:rsid w:val="00AA2FE5"/>
    <w:rsid w:val="00AB7142"/>
    <w:rsid w:val="00AE2ADE"/>
    <w:rsid w:val="00AE372E"/>
    <w:rsid w:val="00B00600"/>
    <w:rsid w:val="00B146A3"/>
    <w:rsid w:val="00B22504"/>
    <w:rsid w:val="00B22FAD"/>
    <w:rsid w:val="00B50687"/>
    <w:rsid w:val="00B961E7"/>
    <w:rsid w:val="00BC5685"/>
    <w:rsid w:val="00BE0B37"/>
    <w:rsid w:val="00C06800"/>
    <w:rsid w:val="00C340AF"/>
    <w:rsid w:val="00C437D3"/>
    <w:rsid w:val="00C668FC"/>
    <w:rsid w:val="00D0336D"/>
    <w:rsid w:val="00D2708F"/>
    <w:rsid w:val="00D34848"/>
    <w:rsid w:val="00D452E5"/>
    <w:rsid w:val="00D516D3"/>
    <w:rsid w:val="00D844A2"/>
    <w:rsid w:val="00D905DC"/>
    <w:rsid w:val="00E00E66"/>
    <w:rsid w:val="00E37CBD"/>
    <w:rsid w:val="00E77720"/>
    <w:rsid w:val="00EB02CA"/>
    <w:rsid w:val="00F40158"/>
    <w:rsid w:val="00F661FB"/>
    <w:rsid w:val="00F75D75"/>
    <w:rsid w:val="00F86CE0"/>
    <w:rsid w:val="00FA40C5"/>
    <w:rsid w:val="00FC7D87"/>
    <w:rsid w:val="00FF6746"/>
    <w:rsid w:val="02532CD6"/>
    <w:rsid w:val="3DA6138C"/>
    <w:rsid w:val="56226772"/>
    <w:rsid w:val="599F8B64"/>
    <w:rsid w:val="607F83DB"/>
    <w:rsid w:val="7187D588"/>
    <w:rsid w:val="782648B4"/>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EC8A22E"/>
  <w14:defaultImageDpi w14:val="300"/>
  <w15:docId w15:val="{33140D85-B797-483C-9E7E-FD1C6647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SimSun" w:hAnsi="Times New Roman"/>
      <w:sz w:val="22"/>
      <w:szCs w:val="22"/>
      <w:lang w:eastAsia="en-US"/>
    </w:rPr>
  </w:style>
  <w:style w:type="paragraph" w:styleId="3">
    <w:name w:val="heading 3"/>
    <w:basedOn w:val="a"/>
    <w:next w:val="a"/>
    <w:link w:val="3Char"/>
    <w:uiPriority w:val="9"/>
    <w:qFormat/>
    <w:pPr>
      <w:spacing w:before="100" w:beforeAutospacing="1" w:after="100" w:afterAutospacing="1" w:line="240" w:lineRule="auto"/>
      <w:outlineLvl w:val="2"/>
    </w:pPr>
    <w:rPr>
      <w:rFonts w:eastAsia="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Lucida Grande" w:hAnsi="Lucida Grande" w:cs="Lucida Grande"/>
      <w:sz w:val="18"/>
      <w:szCs w:val="18"/>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4">
    <w:name w:val="Strong"/>
    <w:uiPriority w:val="22"/>
    <w:qFormat/>
    <w:rPr>
      <w:b/>
      <w:bCs/>
    </w:rPr>
  </w:style>
  <w:style w:type="paragraph" w:customStyle="1" w:styleId="a5">
    <w:name w:val="Κύριο τμήμα"/>
    <w:pPr>
      <w:framePr w:wrap="around" w:hAnchor="text" w:y="1"/>
    </w:pPr>
    <w:rPr>
      <w:rFonts w:ascii="Helvetica Neue" w:eastAsia="Arial Unicode MS" w:hAnsi="Helvetica Neue" w:cs="Arial Unicode MS"/>
      <w:color w:val="000000"/>
      <w:sz w:val="22"/>
      <w:szCs w:val="22"/>
    </w:rPr>
  </w:style>
  <w:style w:type="character" w:customStyle="1" w:styleId="Char">
    <w:name w:val="Κείμενο πλαισίου Char"/>
    <w:link w:val="a3"/>
    <w:uiPriority w:val="99"/>
    <w:semiHidden/>
    <w:qFormat/>
    <w:rPr>
      <w:rFonts w:ascii="Lucida Grande" w:eastAsia="SimSun" w:hAnsi="Lucida Grande" w:cs="Lucida Grande"/>
      <w:sz w:val="18"/>
      <w:szCs w:val="18"/>
      <w:lang w:val="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6">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qFormat/>
  </w:style>
  <w:style w:type="character" w:customStyle="1" w:styleId="3Char">
    <w:name w:val="Επικεφαλίδα 3 Char"/>
    <w:link w:val="3"/>
    <w:uiPriority w:val="9"/>
    <w:rPr>
      <w:rFonts w:ascii="Times New Roman" w:eastAsia="Times New Roman" w:hAnsi="Times New Roman"/>
      <w:b/>
      <w:bCs/>
      <w:sz w:val="27"/>
      <w:szCs w:val="27"/>
    </w:rPr>
  </w:style>
  <w:style w:type="paragraph" w:customStyle="1" w:styleId="10">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list0020paragraphchar">
    <w:name w:val="list_0020paragraph__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6225084-1A60-4012-8B57-C1230E944A4F}"/>
</file>

<file path=customXml/itemProps2.xml><?xml version="1.0" encoding="utf-8"?>
<ds:datastoreItem xmlns:ds="http://schemas.openxmlformats.org/officeDocument/2006/customXml" ds:itemID="{F3E22F4B-D2F6-4019-BF31-0D3EA9C40A8D}"/>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9731DF2-710A-4442-A29C-1F4DEADDA399}"/>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408</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της Υπουργού Πολιτισμού και Αθλητισμού Λίνας Μενδώνη</dc:title>
  <dc:creator>ΑΝΝΑ</dc:creator>
  <cp:lastModifiedBy>Γεωργία Μπούμη</cp:lastModifiedBy>
  <cp:revision>2</cp:revision>
  <dcterms:created xsi:type="dcterms:W3CDTF">2021-04-20T14:08:00Z</dcterms:created>
  <dcterms:modified xsi:type="dcterms:W3CDTF">2021-04-20T14:08:00Z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y fmtid="{D5CDD505-2E9C-101B-9397-08002B2CF9AE}" pid="3" name="ContentTypeId">
    <vt:lpwstr>0x01010083D890F2F5BE644981A254C8A4FE6820</vt:lpwstr>
  </property>
</Properties>
</file>